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EE" w:rsidRDefault="002601EE" w:rsidP="002601EE">
      <w:pPr>
        <w:pStyle w:val="Cuerpo"/>
        <w:spacing w:before="100" w:after="240" w:line="240" w:lineRule="auto"/>
        <w:jc w:val="both"/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</w:rPr>
        <w:t>CONVOCATORIA DE UNA PLAZA DE FARMAC</w:t>
      </w: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ÉUTICO PARA EL LABORATORIO Y CIM DEL COLEGIO</w:t>
      </w:r>
    </w:p>
    <w:p w:rsidR="002601EE" w:rsidRDefault="002601EE" w:rsidP="002601EE">
      <w:pPr>
        <w:pStyle w:val="Cuerpo"/>
        <w:spacing w:before="100" w:after="240" w:line="240" w:lineRule="auto"/>
        <w:jc w:val="both"/>
      </w:pPr>
      <w:r>
        <w:rPr>
          <w:rStyle w:val="Ninguno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La Junta de Gobierno del Colegio Oficial de Farmacéuticos de la provincia de Ourense ha decidido abrir un proceso de selección de licenciado/graduado en farmacia para el laboratorio y CIM del Colegio que cubriría los ámbitos de 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informació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it-IT"/>
        </w:rPr>
        <w:t>n del medicamento, an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álisis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 de aguas y</w:t>
      </w:r>
      <w:r>
        <w:rPr>
          <w:rStyle w:val="Ninguno"/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dispensació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pt-PT"/>
        </w:rPr>
        <w:t>n de e-receita.</w:t>
      </w:r>
      <w:r w:rsidR="00513EF8">
        <w:rPr>
          <w:rStyle w:val="Ninguno"/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La persona incorporada </w:t>
      </w:r>
      <w:r w:rsidRPr="002601EE">
        <w:rPr>
          <w:rStyle w:val="Ninguno"/>
          <w:rFonts w:ascii="Times New Roman" w:hAnsi="Times New Roman"/>
          <w:color w:val="auto"/>
          <w:sz w:val="24"/>
          <w:szCs w:val="24"/>
          <w:u w:color="00B050"/>
          <w:lang w:val="es-ES_tradnl"/>
        </w:rPr>
        <w:t>ejercerá la labor</w:t>
      </w:r>
      <w:r>
        <w:rPr>
          <w:rStyle w:val="Ninguno"/>
          <w:rFonts w:ascii="Times New Roman" w:hAnsi="Times New Roman"/>
          <w:color w:val="00B050"/>
          <w:sz w:val="24"/>
          <w:szCs w:val="24"/>
          <w:u w:color="00B050"/>
          <w:lang w:val="es-ES_tradnl"/>
        </w:rPr>
        <w:t xml:space="preserve"> </w:t>
      </w:r>
      <w:r>
        <w:rPr>
          <w:rStyle w:val="Ninguno"/>
          <w:rFonts w:ascii="Times New Roman" w:hAnsi="Times New Roman"/>
          <w:sz w:val="24"/>
          <w:szCs w:val="24"/>
          <w:lang w:val="es-ES_tradnl"/>
        </w:rPr>
        <w:t>de Formador Colegial (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FoCo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es-ES_tradnl"/>
        </w:rPr>
        <w:t>) para la provincia de Ourense, recurso estratégico para implementación e impulso de los Servicios Profesionales Farmacéuticos Asistenciales a través de la red de farmacias comunitarias de la provincia.</w:t>
      </w:r>
      <w:r>
        <w:rPr>
          <w:rStyle w:val="Ninguno"/>
        </w:rPr>
        <w:t xml:space="preserve"> </w:t>
      </w:r>
    </w:p>
    <w:p w:rsidR="002601EE" w:rsidRDefault="002601EE" w:rsidP="002601EE">
      <w:pPr>
        <w:pStyle w:val="Cuerpo"/>
        <w:spacing w:before="100" w:after="240" w:line="240" w:lineRule="auto"/>
        <w:jc w:val="both"/>
        <w:rPr>
          <w:rStyle w:val="Ninguno"/>
          <w:rFonts w:ascii="Times New Roman" w:eastAsia="Times New Roman" w:hAnsi="Times New Roman" w:cs="Times New Roman"/>
          <w:color w:val="00B050"/>
          <w:sz w:val="24"/>
          <w:szCs w:val="24"/>
          <w:u w:color="00B050"/>
        </w:rPr>
      </w:pPr>
      <w:r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El Colegio está dado de alta en el Programa del Servicio de Adherencia Terapéutica en 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NodoFarma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 Asistencial. Se trata de aplicar en la práctica la evidencia demostrada en 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AdherenciaMED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, proyecto de investigación llevado a cabo entre 2017 y 2018 que ha permitido demostrar la eficacia y efectividad del Servicio de Adherencia en términos de salud, a nivel 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clí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it-IT"/>
        </w:rPr>
        <w:t>nico, econ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ómico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 y 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humaní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it-IT"/>
        </w:rPr>
        <w:t>stico</w:t>
      </w:r>
      <w:r w:rsidRPr="002601EE">
        <w:rPr>
          <w:rStyle w:val="Ninguno"/>
          <w:rFonts w:ascii="Times New Roman" w:hAnsi="Times New Roman"/>
          <w:color w:val="auto"/>
          <w:sz w:val="24"/>
          <w:szCs w:val="24"/>
          <w:u w:color="FF0000"/>
        </w:rPr>
        <w:t xml:space="preserve">, </w:t>
      </w:r>
      <w:r w:rsidRPr="002601EE">
        <w:rPr>
          <w:rStyle w:val="Ninguno"/>
          <w:rFonts w:ascii="Times New Roman" w:hAnsi="Times New Roman"/>
          <w:color w:val="auto"/>
          <w:sz w:val="24"/>
          <w:szCs w:val="24"/>
          <w:u w:color="00B050"/>
        </w:rPr>
        <w:t>as</w:t>
      </w:r>
      <w:r w:rsidRPr="002601EE">
        <w:rPr>
          <w:rStyle w:val="Ninguno"/>
          <w:rFonts w:ascii="Times New Roman" w:hAnsi="Times New Roman"/>
          <w:color w:val="auto"/>
          <w:sz w:val="24"/>
          <w:szCs w:val="24"/>
          <w:u w:color="00B050"/>
          <w:lang w:val="es-ES_tradnl"/>
        </w:rPr>
        <w:t xml:space="preserve">í como la implantación de la herramienta </w:t>
      </w:r>
      <w:proofErr w:type="spellStart"/>
      <w:r w:rsidRPr="002601EE">
        <w:rPr>
          <w:rStyle w:val="Ninguno"/>
          <w:rFonts w:ascii="Times New Roman" w:hAnsi="Times New Roman"/>
          <w:color w:val="auto"/>
          <w:sz w:val="24"/>
          <w:szCs w:val="24"/>
          <w:u w:color="00B050"/>
          <w:lang w:val="es-ES_tradnl"/>
        </w:rPr>
        <w:t>Nodofarma</w:t>
      </w:r>
      <w:proofErr w:type="spellEnd"/>
      <w:r w:rsidRPr="002601EE">
        <w:rPr>
          <w:rStyle w:val="Ninguno"/>
          <w:rFonts w:ascii="Times New Roman" w:hAnsi="Times New Roman"/>
          <w:color w:val="auto"/>
          <w:sz w:val="24"/>
          <w:szCs w:val="24"/>
          <w:u w:color="00B050"/>
          <w:lang w:val="es-ES_tradnl"/>
        </w:rPr>
        <w:t xml:space="preserve"> Asistencial que permite realizar y registrar de manera protocolizada los Servicios de Dispensación e </w:t>
      </w:r>
      <w:proofErr w:type="spellStart"/>
      <w:r w:rsidRPr="002601EE">
        <w:rPr>
          <w:rStyle w:val="Ninguno"/>
          <w:rFonts w:ascii="Times New Roman" w:hAnsi="Times New Roman"/>
          <w:color w:val="auto"/>
          <w:sz w:val="24"/>
          <w:szCs w:val="24"/>
          <w:u w:color="00B050"/>
          <w:lang w:val="es-ES_tradnl"/>
        </w:rPr>
        <w:t>Indicació</w:t>
      </w:r>
      <w:proofErr w:type="spellEnd"/>
      <w:r w:rsidRPr="002601EE">
        <w:rPr>
          <w:rStyle w:val="Ninguno"/>
          <w:rFonts w:ascii="Times New Roman" w:hAnsi="Times New Roman"/>
          <w:color w:val="auto"/>
          <w:sz w:val="24"/>
          <w:szCs w:val="24"/>
          <w:u w:color="00B050"/>
          <w:lang w:val="en-US"/>
        </w:rPr>
        <w:t xml:space="preserve">n </w:t>
      </w:r>
      <w:proofErr w:type="spellStart"/>
      <w:r w:rsidRPr="002601EE">
        <w:rPr>
          <w:rStyle w:val="Ninguno"/>
          <w:rFonts w:ascii="Times New Roman" w:hAnsi="Times New Roman"/>
          <w:color w:val="auto"/>
          <w:sz w:val="24"/>
          <w:szCs w:val="24"/>
          <w:u w:color="00B050"/>
          <w:lang w:val="en-US"/>
        </w:rPr>
        <w:t>Farmac</w:t>
      </w:r>
      <w:proofErr w:type="spellEnd"/>
      <w:r w:rsidRPr="002601EE">
        <w:rPr>
          <w:rStyle w:val="Ninguno"/>
          <w:rFonts w:ascii="Times New Roman" w:hAnsi="Times New Roman"/>
          <w:color w:val="auto"/>
          <w:sz w:val="24"/>
          <w:szCs w:val="24"/>
          <w:u w:color="00B050"/>
          <w:lang w:val="es-ES_tradnl"/>
        </w:rPr>
        <w:t>é</w:t>
      </w:r>
      <w:r w:rsidRPr="002601EE">
        <w:rPr>
          <w:rStyle w:val="Ninguno"/>
          <w:rFonts w:ascii="Times New Roman" w:hAnsi="Times New Roman"/>
          <w:color w:val="auto"/>
          <w:sz w:val="24"/>
          <w:szCs w:val="24"/>
          <w:u w:color="00B050"/>
          <w:lang w:val="it-IT"/>
        </w:rPr>
        <w:t>utica</w:t>
      </w:r>
      <w:r>
        <w:rPr>
          <w:rStyle w:val="Ninguno"/>
          <w:rFonts w:ascii="Times New Roman" w:hAnsi="Times New Roman"/>
          <w:color w:val="auto"/>
          <w:sz w:val="24"/>
          <w:szCs w:val="24"/>
          <w:u w:color="00B050"/>
          <w:lang w:val="it-IT"/>
        </w:rPr>
        <w:t>.</w:t>
      </w:r>
    </w:p>
    <w:p w:rsidR="002601EE" w:rsidRDefault="002601EE" w:rsidP="002601EE">
      <w:pPr>
        <w:pStyle w:val="Cuerpo"/>
        <w:spacing w:before="100" w:after="240"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Los 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FoCo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 deben actuar como motivadores para que los farmacéuticos comunitarios se </w:t>
      </w:r>
      <w:r w:rsidRPr="002601EE">
        <w:rPr>
          <w:rStyle w:val="Ninguno"/>
          <w:rFonts w:ascii="Times New Roman" w:hAnsi="Times New Roman"/>
          <w:color w:val="auto"/>
          <w:sz w:val="24"/>
          <w:szCs w:val="24"/>
          <w:lang w:val="es-ES_tradnl"/>
        </w:rPr>
        <w:t>involucren</w:t>
      </w:r>
      <w:r>
        <w:rPr>
          <w:rStyle w:val="Ninguno"/>
          <w:rFonts w:ascii="Times New Roman" w:hAnsi="Times New Roman"/>
          <w:color w:val="5A8A39"/>
          <w:sz w:val="24"/>
          <w:szCs w:val="24"/>
        </w:rPr>
        <w:t xml:space="preserve"> </w:t>
      </w:r>
      <w:r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en los conceptos de la 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Atenció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en-US"/>
        </w:rPr>
        <w:t xml:space="preserve">n 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n-US"/>
        </w:rPr>
        <w:t>Farmac</w:t>
      </w:r>
      <w:r>
        <w:rPr>
          <w:rStyle w:val="Ninguno"/>
          <w:rFonts w:ascii="Times New Roman" w:hAnsi="Times New Roman"/>
          <w:sz w:val="24"/>
          <w:szCs w:val="24"/>
          <w:lang w:val="es-ES_tradnl"/>
        </w:rPr>
        <w:t>éutica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 y puedan ofrecer SPFA con la calidad asistencial demandada por los pacientes. Además, deben ejercer como facilitadores de la comunicación entre los diferentes niveles asistenciales implicados (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ej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es-ES_tradnl"/>
        </w:rPr>
        <w:t>: con el médico y/o con el paciente).</w:t>
      </w:r>
    </w:p>
    <w:p w:rsidR="002601EE" w:rsidRDefault="002601EE" w:rsidP="002601EE">
      <w:pPr>
        <w:pStyle w:val="Cuerpo"/>
        <w:spacing w:before="100" w:after="240"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Esta figura debe reunir determinados requisitos, todos igual de importantes para el desarrollo del puesto: tener una buena formación en clínica y en metodología del SPFA, buenas habilidades de comunicación, disponibilidad de tiempo y gran capacidad de 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adaptació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it-IT"/>
        </w:rPr>
        <w:t>n al cambio e inter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és</w:t>
      </w:r>
      <w:proofErr w:type="spellEnd"/>
      <w:r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 por la </w:t>
      </w:r>
      <w:proofErr w:type="spellStart"/>
      <w:r>
        <w:rPr>
          <w:rStyle w:val="Ninguno"/>
          <w:rFonts w:ascii="Times New Roman" w:hAnsi="Times New Roman"/>
          <w:sz w:val="24"/>
          <w:szCs w:val="24"/>
          <w:lang w:val="es-ES_tradnl"/>
        </w:rPr>
        <w:t>investigació</w:t>
      </w:r>
      <w:proofErr w:type="spellEnd"/>
      <w:r>
        <w:rPr>
          <w:rStyle w:val="Ninguno"/>
          <w:rFonts w:ascii="Times New Roman" w:hAnsi="Times New Roman"/>
          <w:sz w:val="24"/>
          <w:szCs w:val="24"/>
        </w:rPr>
        <w:t>n.</w:t>
      </w:r>
    </w:p>
    <w:p w:rsidR="002601EE" w:rsidRDefault="002601EE" w:rsidP="002601EE">
      <w:pPr>
        <w:pStyle w:val="Cuerpo"/>
        <w:spacing w:before="100" w:after="100" w:line="240" w:lineRule="auto"/>
        <w:jc w:val="both"/>
        <w:rPr>
          <w:rStyle w:val="Ninguno"/>
          <w:rFonts w:ascii="Times New Roman" w:hAnsi="Times New Roman"/>
          <w:sz w:val="24"/>
          <w:szCs w:val="24"/>
          <w:lang w:val="es-ES_tradnl"/>
        </w:rPr>
      </w:pPr>
      <w:r>
        <w:rPr>
          <w:rStyle w:val="Ninguno"/>
          <w:rFonts w:ascii="Times New Roman" w:hAnsi="Times New Roman"/>
          <w:sz w:val="24"/>
          <w:szCs w:val="24"/>
          <w:lang w:val="es-ES_tradnl"/>
        </w:rPr>
        <w:t>Se valorará la experiencia profesional y la formación relacionada con las actividades a realizar.</w:t>
      </w:r>
      <w:r w:rsidR="000A058B"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0A058B" w:rsidRDefault="000A058B" w:rsidP="002601EE">
      <w:pPr>
        <w:pStyle w:val="Cuerpo"/>
        <w:spacing w:before="100" w:after="100" w:line="240" w:lineRule="auto"/>
        <w:jc w:val="both"/>
        <w:rPr>
          <w:rStyle w:val="Ninguno"/>
          <w:rFonts w:ascii="Times New Roman" w:hAnsi="Times New Roman"/>
          <w:sz w:val="24"/>
          <w:szCs w:val="24"/>
          <w:lang w:val="es-ES_tradnl"/>
        </w:rPr>
      </w:pPr>
      <w:bookmarkStart w:id="0" w:name="_GoBack"/>
      <w:bookmarkEnd w:id="0"/>
      <w:r w:rsidRPr="000A058B">
        <w:rPr>
          <w:rStyle w:val="Ninguno"/>
          <w:rFonts w:ascii="Times New Roman" w:hAnsi="Times New Roman"/>
          <w:sz w:val="24"/>
          <w:szCs w:val="24"/>
          <w:lang w:val="es-ES_tradnl"/>
        </w:rPr>
        <w:t>Las condiciones laborales para este puesto serán de contrato a jornada completa, duración por un año renovable</w:t>
      </w:r>
      <w:r>
        <w:rPr>
          <w:rStyle w:val="Ninguno"/>
          <w:rFonts w:ascii="Times New Roman" w:hAnsi="Times New Roman"/>
          <w:sz w:val="24"/>
          <w:szCs w:val="24"/>
          <w:lang w:val="es-ES_tradnl"/>
        </w:rPr>
        <w:t>, con vocación de indefinido.</w:t>
      </w:r>
    </w:p>
    <w:p w:rsidR="002601EE" w:rsidRPr="00513EF8" w:rsidRDefault="002601EE" w:rsidP="002601EE">
      <w:pPr>
        <w:pStyle w:val="Cuerpo"/>
        <w:spacing w:before="100" w:after="100"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  <w:r w:rsidRPr="00513EF8">
        <w:rPr>
          <w:rStyle w:val="Ninguno"/>
          <w:rFonts w:ascii="Times New Roman" w:hAnsi="Times New Roman"/>
          <w:sz w:val="24"/>
          <w:szCs w:val="24"/>
          <w:lang w:val="es-ES_tradnl"/>
        </w:rPr>
        <w:t xml:space="preserve">La primera fase </w:t>
      </w:r>
      <w:r w:rsidRPr="00513EF8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del proceso de selección relacionado con la cobertura de este puesto será llevada a cabo por la empresa de RRHH NORTEMPO por la que la </w:t>
      </w:r>
      <w:r w:rsidRPr="00513EF8">
        <w:rPr>
          <w:rStyle w:val="Ninguno"/>
          <w:rFonts w:ascii="Times New Roman" w:hAnsi="Times New Roman" w:cs="Times New Roman"/>
          <w:color w:val="auto"/>
          <w:sz w:val="24"/>
          <w:szCs w:val="24"/>
          <w:u w:color="00B050"/>
        </w:rPr>
        <w:t>remisi</w:t>
      </w:r>
      <w:r w:rsidRPr="00513EF8">
        <w:rPr>
          <w:rStyle w:val="Ninguno"/>
          <w:rFonts w:ascii="Times New Roman" w:hAnsi="Times New Roman" w:cs="Times New Roman"/>
          <w:color w:val="auto"/>
          <w:sz w:val="24"/>
          <w:szCs w:val="24"/>
          <w:u w:color="00B050"/>
          <w:lang w:val="es-ES_tradnl"/>
        </w:rPr>
        <w:t>ó</w:t>
      </w:r>
      <w:r w:rsidRPr="00513EF8">
        <w:rPr>
          <w:rStyle w:val="Ninguno"/>
          <w:rFonts w:ascii="Times New Roman" w:hAnsi="Times New Roman" w:cs="Times New Roman"/>
          <w:color w:val="auto"/>
          <w:sz w:val="24"/>
          <w:szCs w:val="24"/>
          <w:u w:color="00B050"/>
        </w:rPr>
        <w:t>n</w:t>
      </w:r>
      <w:r w:rsidRPr="00513EF8">
        <w:rPr>
          <w:rStyle w:val="Ninguno"/>
          <w:rFonts w:ascii="Times New Roman" w:hAnsi="Times New Roman" w:cs="Times New Roman"/>
          <w:sz w:val="24"/>
          <w:szCs w:val="24"/>
          <w:lang w:val="pt-PT"/>
        </w:rPr>
        <w:t xml:space="preserve"> de candidaturas se </w:t>
      </w:r>
      <w:r w:rsidRPr="00513EF8">
        <w:rPr>
          <w:rStyle w:val="Ninguno"/>
          <w:rFonts w:ascii="Times New Roman" w:hAnsi="Times New Roman" w:cs="Times New Roman"/>
          <w:color w:val="auto"/>
          <w:sz w:val="24"/>
          <w:szCs w:val="24"/>
          <w:u w:color="00B050"/>
          <w:lang w:val="pt-PT"/>
        </w:rPr>
        <w:t>ha de realizar</w:t>
      </w:r>
      <w:r w:rsidRPr="00513EF8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 directamente a través del correo electrónico a la siguiente cuenta: </w:t>
      </w:r>
      <w:hyperlink r:id="rId4" w:history="1">
        <w:r w:rsidRPr="00513EF8">
          <w:rPr>
            <w:rStyle w:val="Hyperlink1"/>
            <w:rFonts w:eastAsia="Calibri"/>
            <w:lang w:val="pt-PT"/>
          </w:rPr>
          <w:t>ourense@nortempo.com</w:t>
        </w:r>
      </w:hyperlink>
      <w:r w:rsidR="00513EF8" w:rsidRPr="00513EF8">
        <w:rPr>
          <w:rFonts w:ascii="Times New Roman" w:hAnsi="Times New Roman" w:cs="Times New Roman"/>
          <w:sz w:val="24"/>
          <w:szCs w:val="24"/>
        </w:rPr>
        <w:t>, hasta el día 31 de marzo de 2021, inclusive.</w:t>
      </w:r>
    </w:p>
    <w:p w:rsidR="00084CBD" w:rsidRPr="002601EE" w:rsidRDefault="002601EE" w:rsidP="002601EE">
      <w:pPr>
        <w:jc w:val="both"/>
      </w:pPr>
      <w:r w:rsidRPr="00513EF8">
        <w:rPr>
          <w:rStyle w:val="Ninguno"/>
          <w:u w:color="00B050"/>
          <w:lang w:val="es-ES_tradnl"/>
        </w:rPr>
        <w:t>Se comunica a todos/as los interesados/as en participar en el proceso que, al haber sido</w:t>
      </w:r>
      <w:r w:rsidRPr="002601EE">
        <w:rPr>
          <w:rStyle w:val="Ninguno"/>
          <w:u w:color="00B050"/>
          <w:lang w:val="es-ES_tradnl"/>
        </w:rPr>
        <w:t xml:space="preserve"> externalizada esta primera fase, el acceso al puesto pasará por la superación de la entrevista y prueba que la empresa </w:t>
      </w:r>
      <w:proofErr w:type="spellStart"/>
      <w:r w:rsidRPr="002601EE">
        <w:rPr>
          <w:rStyle w:val="Ninguno"/>
          <w:u w:color="00B050"/>
          <w:lang w:val="es-ES_tradnl"/>
        </w:rPr>
        <w:t>Nortempo</w:t>
      </w:r>
      <w:proofErr w:type="spellEnd"/>
      <w:r w:rsidRPr="002601EE">
        <w:rPr>
          <w:rStyle w:val="Ninguno"/>
          <w:u w:color="00B050"/>
          <w:lang w:val="es-ES_tradnl"/>
        </w:rPr>
        <w:t xml:space="preserve"> realizará a todos los candidatos</w:t>
      </w:r>
      <w:r>
        <w:rPr>
          <w:rStyle w:val="Ninguno"/>
          <w:u w:color="00B050"/>
          <w:lang w:val="es-ES_tradnl"/>
        </w:rPr>
        <w:t>.</w:t>
      </w:r>
    </w:p>
    <w:sectPr w:rsidR="00084CBD" w:rsidRPr="002601EE" w:rsidSect="004E4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1EE"/>
    <w:rsid w:val="00084CBD"/>
    <w:rsid w:val="000A058B"/>
    <w:rsid w:val="002601EE"/>
    <w:rsid w:val="004E460A"/>
    <w:rsid w:val="00501094"/>
    <w:rsid w:val="00513EF8"/>
    <w:rsid w:val="00CC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2601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es-ES"/>
    </w:rPr>
  </w:style>
  <w:style w:type="character" w:customStyle="1" w:styleId="Ninguno">
    <w:name w:val="Ninguno"/>
    <w:rsid w:val="002601EE"/>
    <w:rPr>
      <w:lang w:val="de-DE"/>
    </w:rPr>
  </w:style>
  <w:style w:type="character" w:customStyle="1" w:styleId="Hyperlink0">
    <w:name w:val="Hyperlink.0"/>
    <w:basedOn w:val="Ninguno"/>
    <w:rsid w:val="002601EE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de-DE"/>
    </w:rPr>
  </w:style>
  <w:style w:type="character" w:customStyle="1" w:styleId="Hyperlink1">
    <w:name w:val="Hyperlink.1"/>
    <w:basedOn w:val="Fuentedeprrafopredeter"/>
    <w:rsid w:val="002601EE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rense@nortemp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COFGI</cp:lastModifiedBy>
  <cp:revision>2</cp:revision>
  <dcterms:created xsi:type="dcterms:W3CDTF">2021-03-19T14:05:00Z</dcterms:created>
  <dcterms:modified xsi:type="dcterms:W3CDTF">2021-03-19T14:05:00Z</dcterms:modified>
</cp:coreProperties>
</file>